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E36" w:rsidRPr="0075512E" w:rsidRDefault="0063016F" w:rsidP="002749C2">
      <w:pPr>
        <w:pStyle w:val="Default"/>
        <w:jc w:val="both"/>
        <w:rPr>
          <w:rFonts w:ascii="Book Antiqua" w:hAnsi="Book Antiqua"/>
          <w:b/>
          <w:bCs/>
        </w:rPr>
      </w:pPr>
      <w:r w:rsidRPr="0063016F">
        <w:rPr>
          <w:rFonts w:ascii="Book Antiqua" w:hAnsi="Book Antiqua"/>
          <w:b/>
          <w:bCs/>
        </w:rPr>
        <w:t>Procurement of One No. 400/93</w:t>
      </w:r>
      <w:proofErr w:type="gramStart"/>
      <w:r w:rsidRPr="0063016F">
        <w:rPr>
          <w:rFonts w:ascii="Book Antiqua" w:hAnsi="Book Antiqua"/>
          <w:b/>
          <w:bCs/>
        </w:rPr>
        <w:t>/(</w:t>
      </w:r>
      <w:proofErr w:type="gramEnd"/>
      <w:r w:rsidRPr="0063016F">
        <w:rPr>
          <w:rFonts w:ascii="Book Antiqua" w:hAnsi="Book Antiqua"/>
          <w:b/>
          <w:bCs/>
        </w:rPr>
        <w:t xml:space="preserve">93/√3)kV, single phase 234MVA Converter Transformer for HVDC Back to Back station, </w:t>
      </w:r>
      <w:proofErr w:type="spellStart"/>
      <w:r w:rsidRPr="0063016F">
        <w:rPr>
          <w:rFonts w:ascii="Book Antiqua" w:hAnsi="Book Antiqua"/>
          <w:b/>
          <w:bCs/>
        </w:rPr>
        <w:t>Bhadravati</w:t>
      </w:r>
      <w:proofErr w:type="spellEnd"/>
      <w:r w:rsidR="0075512E" w:rsidRPr="0075512E">
        <w:rPr>
          <w:rFonts w:ascii="Book Antiqua" w:hAnsi="Book Antiqua"/>
          <w:b/>
          <w:bCs/>
        </w:rPr>
        <w:t>.</w:t>
      </w:r>
    </w:p>
    <w:p w:rsidR="007F2E36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>Format for Affidavit of Self Certification regarding Domestic Value Addition in Iron &amp; Steel P</w:t>
      </w:r>
      <w:r w:rsidR="0075512E">
        <w:rPr>
          <w:rFonts w:ascii="Book Antiqua" w:hAnsi="Book Antiqua"/>
          <w:b/>
          <w:bCs/>
        </w:rPr>
        <w:t>roducts to be provided on a non-</w:t>
      </w:r>
      <w:r w:rsidRPr="002749C2">
        <w:rPr>
          <w:rFonts w:ascii="Book Antiqua" w:hAnsi="Book Antiqua"/>
          <w:b/>
          <w:bCs/>
        </w:rPr>
        <w:t>judicial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  <w:bookmarkStart w:id="0" w:name="_GoBack"/>
      <w:bookmarkEnd w:id="0"/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</w:t>
      </w:r>
      <w:proofErr w:type="gramStart"/>
      <w:r w:rsidR="009B625A">
        <w:rPr>
          <w:rFonts w:ascii="Book Antiqua" w:hAnsi="Book Antiqua"/>
          <w:b/>
          <w:bCs/>
        </w:rPr>
        <w:t xml:space="preserve">Products  </w:t>
      </w:r>
      <w:r w:rsidR="003D60D1" w:rsidRPr="00237F87">
        <w:rPr>
          <w:rFonts w:ascii="Book Antiqua" w:hAnsi="Book Antiqua"/>
          <w:b/>
          <w:bCs/>
        </w:rPr>
        <w:t>supplied</w:t>
      </w:r>
      <w:proofErr w:type="gramEnd"/>
      <w:r w:rsidR="003D60D1" w:rsidRPr="00237F87">
        <w:rPr>
          <w:rFonts w:ascii="Book Antiqua" w:hAnsi="Book Antiqua"/>
          <w:b/>
          <w:bCs/>
        </w:rPr>
        <w:t xml:space="preserve">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……………………………………. </w:t>
      </w:r>
      <w:r w:rsidR="009B625A" w:rsidRPr="003D60D1">
        <w:rPr>
          <w:rFonts w:ascii="Book Antiqua" w:hAnsi="Book Antiqua"/>
          <w:i/>
          <w:iCs/>
        </w:rPr>
        <w:t>(Enter the name of the package)</w:t>
      </w:r>
      <w:r w:rsidRPr="003D60D1">
        <w:rPr>
          <w:rFonts w:ascii="Book Antiqua" w:hAnsi="Book Antiqua"/>
        </w:rPr>
        <w:t xml:space="preserve">.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 xml:space="preserve">to take action in line </w:t>
      </w:r>
      <w:r w:rsidR="00772CFE" w:rsidRPr="009B625A">
        <w:rPr>
          <w:rFonts w:ascii="Book Antiqua" w:hAnsi="Book Antiqua"/>
        </w:rPr>
        <w:lastRenderedPageBreak/>
        <w:t>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2749C2">
        <w:rPr>
          <w:rFonts w:ascii="Book Antiqua" w:hAnsi="Book Antiqua"/>
        </w:rPr>
        <w:t>i</w:t>
      </w:r>
      <w:proofErr w:type="spell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0DC1" w:rsidRDefault="00F10DC1" w:rsidP="00D818D4">
      <w:pPr>
        <w:spacing w:after="0" w:line="240" w:lineRule="auto"/>
      </w:pPr>
      <w:r>
        <w:separator/>
      </w:r>
    </w:p>
  </w:endnote>
  <w:endnote w:type="continuationSeparator" w:id="0">
    <w:p w:rsidR="00F10DC1" w:rsidRDefault="00F10DC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75512E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75512E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0DC1" w:rsidRDefault="00F10DC1" w:rsidP="00D818D4">
      <w:pPr>
        <w:spacing w:after="0" w:line="240" w:lineRule="auto"/>
      </w:pPr>
      <w:r>
        <w:separator/>
      </w:r>
    </w:p>
  </w:footnote>
  <w:footnote w:type="continuationSeparator" w:id="0">
    <w:p w:rsidR="00F10DC1" w:rsidRDefault="00F10DC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63016F" w:rsidRPr="006F7C85">
      <w:rPr>
        <w:rFonts w:ascii="Book Antiqua" w:hAnsi="Book Antiqua"/>
        <w:b/>
        <w:szCs w:val="22"/>
      </w:rPr>
      <w:t>CC-CS/1020-WR1/TR-4</w:t>
    </w:r>
    <w:r w:rsidR="0063016F">
      <w:rPr>
        <w:rFonts w:ascii="Book Antiqua" w:hAnsi="Book Antiqua"/>
        <w:b/>
        <w:szCs w:val="22"/>
      </w:rPr>
      <w:t>22</w:t>
    </w:r>
    <w:r w:rsidR="0063016F" w:rsidRPr="006F7C85">
      <w:rPr>
        <w:rFonts w:ascii="Book Antiqua" w:hAnsi="Book Antiqua"/>
        <w:b/>
        <w:szCs w:val="22"/>
      </w:rPr>
      <w:t>8/3/G1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5512E">
      <w:rPr>
        <w:rFonts w:ascii="Book Antiqua" w:eastAsia="Times New Roman" w:hAnsi="Book Antiqua" w:cs="Times New Roman"/>
        <w:b/>
        <w:sz w:val="24"/>
        <w:lang w:bidi="ar-SA"/>
      </w:rPr>
      <w:t>2</w:t>
    </w:r>
    <w:r w:rsidR="00F75077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75512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A609E"/>
    <w:rsid w:val="001A72A7"/>
    <w:rsid w:val="001B7D5C"/>
    <w:rsid w:val="00230FA1"/>
    <w:rsid w:val="002749C2"/>
    <w:rsid w:val="002800B7"/>
    <w:rsid w:val="002F3C54"/>
    <w:rsid w:val="00312322"/>
    <w:rsid w:val="003D60D1"/>
    <w:rsid w:val="0047616A"/>
    <w:rsid w:val="005248D7"/>
    <w:rsid w:val="00536375"/>
    <w:rsid w:val="006155F6"/>
    <w:rsid w:val="0063016F"/>
    <w:rsid w:val="0075512E"/>
    <w:rsid w:val="00772CFE"/>
    <w:rsid w:val="007C5542"/>
    <w:rsid w:val="007F2E36"/>
    <w:rsid w:val="008E0B10"/>
    <w:rsid w:val="00963520"/>
    <w:rsid w:val="00994737"/>
    <w:rsid w:val="009B625A"/>
    <w:rsid w:val="00A47A7B"/>
    <w:rsid w:val="00B6466F"/>
    <w:rsid w:val="00BC56D1"/>
    <w:rsid w:val="00C61359"/>
    <w:rsid w:val="00C6715E"/>
    <w:rsid w:val="00CB4BD4"/>
    <w:rsid w:val="00CD1589"/>
    <w:rsid w:val="00D818D4"/>
    <w:rsid w:val="00DC631A"/>
    <w:rsid w:val="00E56A48"/>
    <w:rsid w:val="00EA2CC3"/>
    <w:rsid w:val="00EF0E89"/>
    <w:rsid w:val="00F10DC1"/>
    <w:rsid w:val="00F75077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A40E8"/>
  <w15:docId w15:val="{3F118C6B-493F-4880-89E5-CC77BAB11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3897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Jitendra Kumar Singh Bhadauria {जितेंद्र कुमार सिंह भदूरिया}</cp:lastModifiedBy>
  <cp:revision>28</cp:revision>
  <cp:lastPrinted>2020-03-05T12:01:00Z</cp:lastPrinted>
  <dcterms:created xsi:type="dcterms:W3CDTF">2017-07-20T06:53:00Z</dcterms:created>
  <dcterms:modified xsi:type="dcterms:W3CDTF">2021-04-08T12:18:00Z</dcterms:modified>
</cp:coreProperties>
</file>